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3BD" w:rsidRDefault="00744579" w:rsidP="001773BD">
      <w:pPr>
        <w:shd w:val="clear" w:color="auto" w:fill="F6FAFC"/>
        <w:spacing w:line="240" w:lineRule="auto"/>
        <w:jc w:val="center"/>
        <w:rPr>
          <w:rFonts w:ascii="Times New Roman" w:eastAsia="Times New Roman" w:hAnsi="Times New Roman" w:cs="Times New Roman"/>
          <w:b/>
          <w:color w:val="00625E"/>
          <w:sz w:val="52"/>
          <w:szCs w:val="52"/>
        </w:rPr>
      </w:pPr>
      <w:r w:rsidRPr="001773BD">
        <w:rPr>
          <w:rFonts w:ascii="Times New Roman" w:eastAsia="Times New Roman" w:hAnsi="Times New Roman" w:cs="Times New Roman"/>
          <w:b/>
          <w:color w:val="00625E"/>
          <w:sz w:val="52"/>
          <w:szCs w:val="52"/>
        </w:rPr>
        <w:t>Развитие мелкой моторики малыша.</w:t>
      </w:r>
    </w:p>
    <w:p w:rsidR="00744579" w:rsidRPr="001773BD" w:rsidRDefault="00744579" w:rsidP="001773BD">
      <w:pPr>
        <w:shd w:val="clear" w:color="auto" w:fill="F6FAFC"/>
        <w:spacing w:line="240" w:lineRule="auto"/>
        <w:jc w:val="center"/>
        <w:rPr>
          <w:rFonts w:ascii="Times New Roman" w:eastAsia="Times New Roman" w:hAnsi="Times New Roman" w:cs="Times New Roman"/>
          <w:b/>
          <w:color w:val="00625E"/>
          <w:sz w:val="52"/>
          <w:szCs w:val="52"/>
        </w:rPr>
      </w:pPr>
      <w:r w:rsidRPr="001773BD">
        <w:rPr>
          <w:rFonts w:ascii="Times New Roman" w:eastAsia="Times New Roman" w:hAnsi="Times New Roman" w:cs="Times New Roman"/>
          <w:b/>
          <w:color w:val="00625E"/>
          <w:sz w:val="52"/>
          <w:szCs w:val="52"/>
        </w:rPr>
        <w:t xml:space="preserve">8 идей для игр с </w:t>
      </w:r>
      <w:proofErr w:type="spellStart"/>
      <w:r w:rsidRPr="001773BD">
        <w:rPr>
          <w:rFonts w:ascii="Times New Roman" w:eastAsia="Times New Roman" w:hAnsi="Times New Roman" w:cs="Times New Roman"/>
          <w:b/>
          <w:color w:val="00625E"/>
          <w:sz w:val="52"/>
          <w:szCs w:val="52"/>
        </w:rPr>
        <w:t>фрутокрышками</w:t>
      </w:r>
      <w:proofErr w:type="spellEnd"/>
    </w:p>
    <w:p w:rsidR="00744579" w:rsidRPr="001773BD" w:rsidRDefault="001773BD" w:rsidP="00744579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Ч</w:t>
      </w:r>
      <w:r w:rsidR="00744579"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то нужно развивать мелкую моторику малыша, знают, пожалуй, все родители. Этот навык очень важен для становления личности ребенка, и вот почему – чем старше малыш, тем больше точных и ловких движений от него требуется.</w:t>
      </w:r>
    </w:p>
    <w:p w:rsidR="00744579" w:rsidRPr="001773BD" w:rsidRDefault="00744579" w:rsidP="00744579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Без мелкой моторики не только играть сложно, но и делать многое другое: справляться с застёжками одежды, переворачивать страницы книг, рисовать, писать, лепить и вырезать.</w:t>
      </w:r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br/>
        <w:t>Центры головного мозга, отвечающие за те или иные способности, связаны с нервными окончаниями в пальцах рук. Поэтому развитие мелкой моторики помогает малышу совершенствовать способности и укреплять контакт с окружающим миром.</w:t>
      </w:r>
    </w:p>
    <w:p w:rsidR="00744579" w:rsidRPr="001773BD" w:rsidRDefault="00744579" w:rsidP="007445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 xml:space="preserve">Мелкая моторика </w:t>
      </w:r>
      <w:proofErr w:type="gramStart"/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-</w:t>
      </w:r>
      <w:r w:rsidR="001773BD"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с</w:t>
      </w:r>
      <w:proofErr w:type="gramEnd"/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овокупность координированных действий зрительной, нервной, мышечной и костной систем в выполнении мелких и точных движений кистями и пальцами рук и ног.</w:t>
      </w:r>
    </w:p>
    <w:p w:rsidR="00744579" w:rsidRPr="001773BD" w:rsidRDefault="00744579" w:rsidP="00744579">
      <w:pPr>
        <w:shd w:val="clear" w:color="auto" w:fill="FFFFFF"/>
        <w:spacing w:before="480" w:after="240" w:line="504" w:lineRule="atLeast"/>
        <w:outlineLvl w:val="1"/>
        <w:rPr>
          <w:rFonts w:ascii="Times New Roman" w:eastAsia="Times New Roman" w:hAnsi="Times New Roman" w:cs="Times New Roman"/>
          <w:color w:val="00625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color w:val="00625E"/>
          <w:sz w:val="28"/>
          <w:szCs w:val="28"/>
        </w:rPr>
        <w:t>На что влияет развитие мелкой моторики:</w:t>
      </w:r>
    </w:p>
    <w:p w:rsidR="00744579" w:rsidRPr="001773BD" w:rsidRDefault="00744579" w:rsidP="00744579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Речь;</w:t>
      </w:r>
    </w:p>
    <w:p w:rsidR="00744579" w:rsidRPr="001773BD" w:rsidRDefault="00744579" w:rsidP="00744579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Внимание;</w:t>
      </w:r>
    </w:p>
    <w:p w:rsidR="00744579" w:rsidRPr="001773BD" w:rsidRDefault="00744579" w:rsidP="00744579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Мышление;</w:t>
      </w:r>
    </w:p>
    <w:p w:rsidR="00744579" w:rsidRPr="001773BD" w:rsidRDefault="00744579" w:rsidP="00744579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Координация;</w:t>
      </w:r>
    </w:p>
    <w:p w:rsidR="00744579" w:rsidRPr="001773BD" w:rsidRDefault="00744579" w:rsidP="00744579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Наблюдательность;</w:t>
      </w:r>
    </w:p>
    <w:p w:rsidR="00744579" w:rsidRPr="001773BD" w:rsidRDefault="00744579" w:rsidP="00744579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Зрительная и двигательная память;</w:t>
      </w:r>
    </w:p>
    <w:p w:rsidR="00744579" w:rsidRPr="001773BD" w:rsidRDefault="00744579" w:rsidP="00744579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Концентрация;</w:t>
      </w:r>
    </w:p>
    <w:p w:rsidR="00744579" w:rsidRPr="001773BD" w:rsidRDefault="00744579" w:rsidP="00744579">
      <w:pPr>
        <w:numPr>
          <w:ilvl w:val="0"/>
          <w:numId w:val="1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Воображение.</w:t>
      </w:r>
    </w:p>
    <w:p w:rsidR="00744579" w:rsidRPr="001773BD" w:rsidRDefault="00744579" w:rsidP="00744579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Для развития моторики существует множество специальных игр, о них мы писали в статье </w:t>
      </w:r>
      <w:hyperlink r:id="rId5" w:tgtFrame="_blank" w:history="1">
        <w:r w:rsidRPr="001773BD">
          <w:rPr>
            <w:rFonts w:ascii="Times New Roman" w:eastAsia="Times New Roman" w:hAnsi="Times New Roman" w:cs="Times New Roman"/>
            <w:color w:val="00625E"/>
            <w:sz w:val="28"/>
            <w:szCs w:val="28"/>
            <w:u w:val="single"/>
          </w:rPr>
          <w:t>«</w:t>
        </w:r>
        <w:r w:rsidRPr="001773BD">
          <w:rPr>
            <w:rFonts w:ascii="Times New Roman" w:eastAsia="Times New Roman" w:hAnsi="Times New Roman" w:cs="Times New Roman"/>
            <w:b/>
            <w:bCs/>
            <w:color w:val="00625E"/>
            <w:sz w:val="28"/>
            <w:szCs w:val="28"/>
            <w:u w:val="single"/>
          </w:rPr>
          <w:t>Мелкая моторика: игры для самых крохотных ручек</w:t>
        </w:r>
        <w:r w:rsidRPr="001773BD">
          <w:rPr>
            <w:rFonts w:ascii="Times New Roman" w:eastAsia="Times New Roman" w:hAnsi="Times New Roman" w:cs="Times New Roman"/>
            <w:color w:val="00625E"/>
            <w:sz w:val="28"/>
            <w:szCs w:val="28"/>
            <w:u w:val="single"/>
          </w:rPr>
          <w:t>»</w:t>
        </w:r>
      </w:hyperlink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. Сегодня хотим предложить вам варианты интересных и полезных игр с крышками от пюре «</w:t>
      </w:r>
      <w:proofErr w:type="spellStart"/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ФрутоНяня</w:t>
      </w:r>
      <w:proofErr w:type="spellEnd"/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» в мягкой упаковке!</w:t>
      </w:r>
    </w:p>
    <w:p w:rsidR="00744579" w:rsidRPr="001773BD" w:rsidRDefault="00744579" w:rsidP="00744579">
      <w:pPr>
        <w:shd w:val="clear" w:color="auto" w:fill="FFFFFF"/>
        <w:spacing w:before="480" w:after="240" w:line="504" w:lineRule="atLeast"/>
        <w:outlineLvl w:val="1"/>
        <w:rPr>
          <w:rFonts w:ascii="Times New Roman" w:eastAsia="Times New Roman" w:hAnsi="Times New Roman" w:cs="Times New Roman"/>
          <w:b/>
          <w:color w:val="00625E"/>
          <w:sz w:val="28"/>
          <w:szCs w:val="28"/>
          <w:u w:val="single"/>
        </w:rPr>
      </w:pPr>
      <w:r w:rsidRPr="001773BD">
        <w:rPr>
          <w:rFonts w:ascii="Times New Roman" w:eastAsia="Times New Roman" w:hAnsi="Times New Roman" w:cs="Times New Roman"/>
          <w:b/>
          <w:color w:val="00625E"/>
          <w:sz w:val="28"/>
          <w:szCs w:val="28"/>
          <w:u w:val="single"/>
        </w:rPr>
        <w:t>Как играть с крышками?</w:t>
      </w:r>
    </w:p>
    <w:p w:rsidR="00744579" w:rsidRPr="001773BD" w:rsidRDefault="00744579" w:rsidP="00744579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Дизайнерами и психологами специально были разработаны мягкие упаковки пюре «</w:t>
      </w:r>
      <w:proofErr w:type="spellStart"/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ФрутоНяня</w:t>
      </w:r>
      <w:proofErr w:type="spellEnd"/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 xml:space="preserve">» с яркими крышками. Использование крышек стимулирует развитие простых </w:t>
      </w:r>
      <w:proofErr w:type="spellStart"/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координаторных</w:t>
      </w:r>
      <w:proofErr w:type="spellEnd"/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 xml:space="preserve"> навыков ребенка, улучшая его взаимодействие с окружающей средой.</w:t>
      </w:r>
    </w:p>
    <w:p w:rsidR="00744579" w:rsidRPr="001773BD" w:rsidRDefault="00744579" w:rsidP="00744579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 xml:space="preserve">Крышки соединяются между собой с помощью специальных креплений, превращаясь </w:t>
      </w:r>
      <w:proofErr w:type="gramStart"/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в</w:t>
      </w:r>
      <w:proofErr w:type="gramEnd"/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 xml:space="preserve"> полноценный конструктор. Из него можно собирать даже трехмерные фигурки.</w:t>
      </w:r>
    </w:p>
    <w:p w:rsidR="00744579" w:rsidRPr="00744579" w:rsidRDefault="00744579" w:rsidP="00744579">
      <w:pPr>
        <w:shd w:val="clear" w:color="auto" w:fill="FFFFFF"/>
        <w:spacing w:before="180" w:after="180" w:line="240" w:lineRule="auto"/>
        <w:rPr>
          <w:rFonts w:ascii="Arial" w:eastAsia="Times New Roman" w:hAnsi="Arial" w:cs="Arial"/>
          <w:color w:val="2A384E"/>
        </w:rPr>
      </w:pPr>
      <w:r>
        <w:rPr>
          <w:rFonts w:ascii="Arial" w:eastAsia="Times New Roman" w:hAnsi="Arial" w:cs="Arial"/>
          <w:noProof/>
          <w:color w:val="2A384E"/>
        </w:rPr>
        <w:lastRenderedPageBreak/>
        <w:drawing>
          <wp:inline distT="0" distB="0" distL="0" distR="0">
            <wp:extent cx="5762624" cy="1844040"/>
            <wp:effectExtent l="0" t="0" r="0" b="0"/>
            <wp:docPr id="1" name="Рисунок 1" descr="https://frutonyanya.ru/upload/school_articles/%D0%BA%D1%80%D1%8B%D1%88%D0%BA%D0%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utonyanya.ru/upload/school_articles/%D0%BA%D1%80%D1%8B%D1%88%D0%BA%D0%B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211" cy="184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79" w:rsidRPr="001773BD" w:rsidRDefault="00744579" w:rsidP="00744579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proofErr w:type="spellStart"/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Фрутокрышки</w:t>
      </w:r>
      <w:proofErr w:type="spellEnd"/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 xml:space="preserve"> разноцветные, поэтому с ними можно придумать много увлекательных игр. Мы вам подскажем 8 идей, а дальше все зависит от вашей фантазии.</w:t>
      </w:r>
    </w:p>
    <w:p w:rsidR="00744579" w:rsidRPr="001773BD" w:rsidRDefault="00744579" w:rsidP="00744579">
      <w:pPr>
        <w:shd w:val="clear" w:color="auto" w:fill="FFFFFF"/>
        <w:spacing w:before="480" w:after="240" w:line="504" w:lineRule="atLeast"/>
        <w:outlineLvl w:val="1"/>
        <w:rPr>
          <w:rFonts w:ascii="Times New Roman" w:eastAsia="Times New Roman" w:hAnsi="Times New Roman" w:cs="Times New Roman"/>
          <w:b/>
          <w:color w:val="00625E"/>
          <w:sz w:val="40"/>
          <w:szCs w:val="40"/>
          <w:u w:val="single"/>
        </w:rPr>
      </w:pPr>
      <w:r w:rsidRPr="001773BD">
        <w:rPr>
          <w:rFonts w:ascii="Times New Roman" w:eastAsia="Times New Roman" w:hAnsi="Times New Roman" w:cs="Times New Roman"/>
          <w:b/>
          <w:color w:val="00625E"/>
          <w:sz w:val="40"/>
          <w:szCs w:val="40"/>
          <w:u w:val="single"/>
        </w:rPr>
        <w:t xml:space="preserve">Варианты игр с </w:t>
      </w:r>
      <w:proofErr w:type="spellStart"/>
      <w:r w:rsidRPr="001773BD">
        <w:rPr>
          <w:rFonts w:ascii="Times New Roman" w:eastAsia="Times New Roman" w:hAnsi="Times New Roman" w:cs="Times New Roman"/>
          <w:b/>
          <w:color w:val="00625E"/>
          <w:sz w:val="40"/>
          <w:szCs w:val="40"/>
          <w:u w:val="single"/>
        </w:rPr>
        <w:t>фрутокрышками</w:t>
      </w:r>
      <w:proofErr w:type="spellEnd"/>
    </w:p>
    <w:p w:rsidR="00744579" w:rsidRPr="001773BD" w:rsidRDefault="00744579" w:rsidP="00744579">
      <w:pPr>
        <w:shd w:val="clear" w:color="auto" w:fill="FFFFFF"/>
        <w:spacing w:before="480" w:after="240" w:line="441" w:lineRule="atLeast"/>
        <w:outlineLvl w:val="2"/>
        <w:rPr>
          <w:rFonts w:ascii="Times New Roman" w:eastAsia="Times New Roman" w:hAnsi="Times New Roman" w:cs="Times New Roman"/>
          <w:color w:val="3BAD56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color w:val="3BAD56"/>
          <w:sz w:val="28"/>
          <w:szCs w:val="28"/>
        </w:rPr>
        <w:t xml:space="preserve">1. </w:t>
      </w:r>
      <w:proofErr w:type="spellStart"/>
      <w:r w:rsidRPr="001773BD">
        <w:rPr>
          <w:rFonts w:ascii="Times New Roman" w:eastAsia="Times New Roman" w:hAnsi="Times New Roman" w:cs="Times New Roman"/>
          <w:color w:val="3BAD56"/>
          <w:sz w:val="28"/>
          <w:szCs w:val="28"/>
        </w:rPr>
        <w:t>Сортер</w:t>
      </w:r>
      <w:proofErr w:type="spellEnd"/>
    </w:p>
    <w:p w:rsidR="00744579" w:rsidRPr="001773BD" w:rsidRDefault="00744579" w:rsidP="00744579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 xml:space="preserve">Эта игра </w:t>
      </w:r>
      <w:proofErr w:type="gramStart"/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одинакова</w:t>
      </w:r>
      <w:proofErr w:type="gramEnd"/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 xml:space="preserve"> интересна и полезна для детей разных возрастов</w:t>
      </w:r>
    </w:p>
    <w:p w:rsidR="00744579" w:rsidRPr="001773BD" w:rsidRDefault="00744579" w:rsidP="00744579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b/>
          <w:bCs/>
          <w:color w:val="2A384E"/>
          <w:sz w:val="28"/>
          <w:szCs w:val="28"/>
        </w:rPr>
        <w:t>Возраст малыша: от 7 – 12 месяцев</w:t>
      </w:r>
      <w:proofErr w:type="gramStart"/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br/>
        <w:t>С</w:t>
      </w:r>
      <w:proofErr w:type="gramEnd"/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делайте в верхней грани коробки отверстие и предложите малышу складывать крышки внутрь. Чем младше ребенок, тем больше оно должно быть, чтобы у крохи все получалось.</w:t>
      </w:r>
    </w:p>
    <w:p w:rsidR="00744579" w:rsidRPr="001773BD" w:rsidRDefault="00744579" w:rsidP="00744579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b/>
          <w:bCs/>
          <w:color w:val="2A384E"/>
          <w:sz w:val="28"/>
          <w:szCs w:val="28"/>
        </w:rPr>
        <w:t>Возраст малыша: от 1,5 лет</w:t>
      </w:r>
      <w:proofErr w:type="gramStart"/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br/>
        <w:t>Д</w:t>
      </w:r>
      <w:proofErr w:type="gramEnd"/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ля малышей постарше можно сделать несколько отверстий, пометив их цветными фломастерами, чтобы раскладывать крышки по цветам. Вместо коробки можно взять несколько разноцветных баночек и раскладывать крышки по соответствующим цветам – с этим заданием легко справятся все малыши!</w:t>
      </w:r>
    </w:p>
    <w:p w:rsidR="00744579" w:rsidRPr="001773BD" w:rsidRDefault="00744579" w:rsidP="00744579">
      <w:pPr>
        <w:numPr>
          <w:ilvl w:val="0"/>
          <w:numId w:val="2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b/>
          <w:bCs/>
          <w:color w:val="2A384E"/>
          <w:sz w:val="28"/>
          <w:szCs w:val="28"/>
        </w:rPr>
        <w:t>Возраст малыша: от 2,5 лет</w:t>
      </w:r>
      <w:proofErr w:type="gramStart"/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br/>
        <w:t>А</w:t>
      </w:r>
      <w:proofErr w:type="gramEnd"/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 xml:space="preserve"> вот более сложная версия игры: положите пустые упаковки от пюре «</w:t>
      </w:r>
      <w:proofErr w:type="spellStart"/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ФрутоНяня</w:t>
      </w:r>
      <w:proofErr w:type="spellEnd"/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» без крышек на листы цветной бумаги и предложите ребенку закрутить крышку в соответствии с цветом. Такие игры помогут развивать мелкую моторику и учить цвета.</w:t>
      </w:r>
    </w:p>
    <w:p w:rsidR="00744579" w:rsidRPr="001773BD" w:rsidRDefault="00744579" w:rsidP="00744579">
      <w:pPr>
        <w:shd w:val="clear" w:color="auto" w:fill="FFFFFF"/>
        <w:spacing w:before="480" w:after="240" w:line="441" w:lineRule="atLeast"/>
        <w:outlineLvl w:val="2"/>
        <w:rPr>
          <w:rFonts w:ascii="Times New Roman" w:eastAsia="Times New Roman" w:hAnsi="Times New Roman" w:cs="Times New Roman"/>
          <w:color w:val="3BAD56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color w:val="3BAD56"/>
          <w:sz w:val="28"/>
          <w:szCs w:val="28"/>
        </w:rPr>
        <w:t>2. Собери фигуру</w:t>
      </w:r>
    </w:p>
    <w:p w:rsidR="00744579" w:rsidRPr="001773BD" w:rsidRDefault="00744579" w:rsidP="007445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b/>
          <w:bCs/>
          <w:color w:val="2A384E"/>
          <w:sz w:val="28"/>
          <w:szCs w:val="28"/>
        </w:rPr>
        <w:t>Возраст малыша: 2 – 5 лет</w:t>
      </w:r>
    </w:p>
    <w:p w:rsidR="00744579" w:rsidRPr="001773BD" w:rsidRDefault="00744579" w:rsidP="00744579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Познакомим ребенка с окружающим миром, собирая вместе с ним фигурки животных и растений. Дети постарше могут играть самостоятельно, а вот малышам до двух лет придется помочь – собрать фигурку за них.</w:t>
      </w:r>
    </w:p>
    <w:p w:rsidR="00744579" w:rsidRPr="001773BD" w:rsidRDefault="00744579" w:rsidP="00744579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 xml:space="preserve">Параллельно можно объяснить крохе, какие звуки издают зверушки – малыш будет осваивать произношение звуков и </w:t>
      </w:r>
      <w:proofErr w:type="gramStart"/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учиться из простых слогов формировать</w:t>
      </w:r>
      <w:proofErr w:type="gramEnd"/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 xml:space="preserve"> слова.</w:t>
      </w:r>
    </w:p>
    <w:p w:rsidR="00744579" w:rsidRPr="00744579" w:rsidRDefault="00744579" w:rsidP="007445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384E"/>
        </w:rPr>
      </w:pPr>
      <w:r>
        <w:rPr>
          <w:rFonts w:ascii="Arial" w:eastAsia="Times New Roman" w:hAnsi="Arial" w:cs="Arial"/>
          <w:noProof/>
          <w:color w:val="2A384E"/>
        </w:rPr>
        <w:lastRenderedPageBreak/>
        <w:drawing>
          <wp:inline distT="0" distB="0" distL="0" distR="0">
            <wp:extent cx="4327408" cy="4206240"/>
            <wp:effectExtent l="0" t="0" r="0" b="0"/>
            <wp:docPr id="2" name="Рисунок 2" descr="https://frutonyanya.ru/upload/school_articles/animal_bn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rutonyanya.ru/upload/school_articles/animal_bnr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408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79" w:rsidRPr="001773BD" w:rsidRDefault="00744579" w:rsidP="00744579">
      <w:pPr>
        <w:shd w:val="clear" w:color="auto" w:fill="FFFFFF"/>
        <w:spacing w:before="480" w:after="240" w:line="441" w:lineRule="atLeast"/>
        <w:outlineLvl w:val="2"/>
        <w:rPr>
          <w:rFonts w:ascii="Times New Roman" w:eastAsia="Times New Roman" w:hAnsi="Times New Roman" w:cs="Times New Roman"/>
          <w:color w:val="3BAD56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color w:val="3BAD56"/>
          <w:sz w:val="28"/>
          <w:szCs w:val="28"/>
        </w:rPr>
        <w:t>3. Разноцветные цифры и буквы</w:t>
      </w:r>
    </w:p>
    <w:p w:rsidR="00744579" w:rsidRPr="001773BD" w:rsidRDefault="00744579" w:rsidP="007445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b/>
          <w:bCs/>
          <w:color w:val="2A384E"/>
          <w:sz w:val="28"/>
          <w:szCs w:val="28"/>
        </w:rPr>
        <w:t>Возраст малыша: 4 – 6 лет</w:t>
      </w:r>
    </w:p>
    <w:p w:rsidR="00744579" w:rsidRPr="001773BD" w:rsidRDefault="00744579" w:rsidP="00744579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Это усложненный вариант предыдущей игры. Скрепляя крышки между собой, собираем с малышом цифры и буквы. Игра поможет ребенку подготовиться к школе.</w:t>
      </w:r>
    </w:p>
    <w:p w:rsidR="00744579" w:rsidRPr="001773BD" w:rsidRDefault="00744579" w:rsidP="00744579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А тем, кто уже пошел в первый класс, сборка цифр и букв станет хорошим повторением учебного материала, ведь в процессе игры информация усваивается гораздо лучше.</w:t>
      </w:r>
    </w:p>
    <w:p w:rsidR="00744579" w:rsidRPr="00744579" w:rsidRDefault="00744579" w:rsidP="007445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384E"/>
        </w:rPr>
      </w:pPr>
      <w:r>
        <w:rPr>
          <w:rFonts w:ascii="Arial" w:eastAsia="Times New Roman" w:hAnsi="Arial" w:cs="Arial"/>
          <w:noProof/>
          <w:color w:val="2A384E"/>
        </w:rPr>
        <w:drawing>
          <wp:inline distT="0" distB="0" distL="0" distR="0">
            <wp:extent cx="4831080" cy="3402464"/>
            <wp:effectExtent l="19050" t="0" r="7620" b="0"/>
            <wp:docPr id="3" name="Рисунок 3" descr="https://frutonyanya.ru/upload/school_articles/numers_bn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rutonyanya.ru/upload/school_articles/numers_bnr2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3238" b="15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340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79" w:rsidRPr="001773BD" w:rsidRDefault="00744579" w:rsidP="00744579">
      <w:pPr>
        <w:shd w:val="clear" w:color="auto" w:fill="FFFFFF"/>
        <w:spacing w:before="480" w:after="240" w:line="441" w:lineRule="atLeast"/>
        <w:outlineLvl w:val="2"/>
        <w:rPr>
          <w:rFonts w:ascii="Times New Roman" w:eastAsia="Times New Roman" w:hAnsi="Times New Roman" w:cs="Times New Roman"/>
          <w:color w:val="3BAD56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color w:val="3BAD56"/>
          <w:sz w:val="28"/>
          <w:szCs w:val="28"/>
        </w:rPr>
        <w:lastRenderedPageBreak/>
        <w:t>4. Массажный коврик</w:t>
      </w:r>
    </w:p>
    <w:p w:rsidR="00744579" w:rsidRPr="001773BD" w:rsidRDefault="00744579" w:rsidP="00744579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b/>
          <w:bCs/>
          <w:color w:val="2A384E"/>
          <w:sz w:val="28"/>
          <w:szCs w:val="28"/>
        </w:rPr>
        <w:t>Возраст малыша: 1,5 – 7 лет</w:t>
      </w:r>
    </w:p>
    <w:p w:rsidR="00744579" w:rsidRPr="001773BD" w:rsidRDefault="001773BD" w:rsidP="00744579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A384E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3931285</wp:posOffset>
            </wp:positionH>
            <wp:positionV relativeFrom="margin">
              <wp:posOffset>1163955</wp:posOffset>
            </wp:positionV>
            <wp:extent cx="3107055" cy="2225040"/>
            <wp:effectExtent l="19050" t="0" r="0" b="0"/>
            <wp:wrapSquare wrapText="bothSides"/>
            <wp:docPr id="5" name="Рисунок 4" descr="5ee51c9e66c613034e64f2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e51c9e66c613034e64f2db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7055" cy="2225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44579"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 xml:space="preserve">Для этого потребуется много </w:t>
      </w:r>
      <w:proofErr w:type="spellStart"/>
      <w:r w:rsidR="00744579"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фрутокрышек</w:t>
      </w:r>
      <w:proofErr w:type="spellEnd"/>
      <w:r w:rsidR="00744579"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! Скрепите крышки боковой стороной, чтобы получилась ровная поверхность, можно это сделать вместе с ребенком. Затем предложите малышу пройтись по коврику из крышек.</w:t>
      </w:r>
    </w:p>
    <w:p w:rsidR="001773BD" w:rsidRDefault="001773BD" w:rsidP="00744579">
      <w:pPr>
        <w:shd w:val="clear" w:color="auto" w:fill="FFFFFF"/>
        <w:spacing w:before="480" w:after="240" w:line="441" w:lineRule="atLeast"/>
        <w:outlineLvl w:val="2"/>
        <w:rPr>
          <w:rFonts w:ascii="Times New Roman" w:eastAsia="Times New Roman" w:hAnsi="Times New Roman" w:cs="Times New Roman"/>
          <w:color w:val="3BAD56"/>
          <w:sz w:val="28"/>
          <w:szCs w:val="28"/>
        </w:rPr>
      </w:pPr>
    </w:p>
    <w:p w:rsidR="00744579" w:rsidRPr="001773BD" w:rsidRDefault="00744579" w:rsidP="00744579">
      <w:pPr>
        <w:shd w:val="clear" w:color="auto" w:fill="FFFFFF"/>
        <w:spacing w:before="480" w:after="240" w:line="441" w:lineRule="atLeast"/>
        <w:outlineLvl w:val="2"/>
        <w:rPr>
          <w:rFonts w:ascii="Times New Roman" w:eastAsia="Times New Roman" w:hAnsi="Times New Roman" w:cs="Times New Roman"/>
          <w:color w:val="3BAD56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color w:val="3BAD56"/>
          <w:sz w:val="28"/>
          <w:szCs w:val="28"/>
        </w:rPr>
        <w:t>5. Яркие бусы</w:t>
      </w:r>
    </w:p>
    <w:p w:rsidR="00744579" w:rsidRPr="001773BD" w:rsidRDefault="00744579" w:rsidP="00744579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b/>
          <w:bCs/>
          <w:color w:val="2A384E"/>
          <w:sz w:val="28"/>
          <w:szCs w:val="28"/>
        </w:rPr>
        <w:t>Возраст малыша: 2,5 – 5 лет</w:t>
      </w:r>
    </w:p>
    <w:p w:rsidR="001773BD" w:rsidRDefault="00744579" w:rsidP="001773BD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Предложите ребенку нанизывать крышечки на веревочку, чтобы получились разноцветные бусы. Будет лучше, если малыш это сделает сам, но на первых порах ему можно и нужно помогать. Игра отлично подойдет для изучения счета, цветов и развития мелкой моторики.</w:t>
      </w:r>
    </w:p>
    <w:p w:rsidR="00744579" w:rsidRPr="001773BD" w:rsidRDefault="001773BD" w:rsidP="001773BD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>
        <w:rPr>
          <w:rFonts w:ascii="Times New Roman" w:eastAsia="Times New Roman" w:hAnsi="Times New Roman" w:cs="Times New Roman"/>
          <w:color w:val="3BAD56"/>
          <w:sz w:val="28"/>
          <w:szCs w:val="28"/>
        </w:rPr>
        <w:t>6</w:t>
      </w:r>
      <w:r w:rsidR="00744579" w:rsidRPr="001773BD">
        <w:rPr>
          <w:rFonts w:ascii="Times New Roman" w:eastAsia="Times New Roman" w:hAnsi="Times New Roman" w:cs="Times New Roman"/>
          <w:color w:val="3BAD56"/>
          <w:sz w:val="28"/>
          <w:szCs w:val="28"/>
        </w:rPr>
        <w:t xml:space="preserve">. «Рисуем» картину </w:t>
      </w:r>
      <w:proofErr w:type="spellStart"/>
      <w:r w:rsidR="00744579" w:rsidRPr="001773BD">
        <w:rPr>
          <w:rFonts w:ascii="Times New Roman" w:eastAsia="Times New Roman" w:hAnsi="Times New Roman" w:cs="Times New Roman"/>
          <w:color w:val="3BAD56"/>
          <w:sz w:val="28"/>
          <w:szCs w:val="28"/>
        </w:rPr>
        <w:t>фрутокрышками</w:t>
      </w:r>
      <w:proofErr w:type="spellEnd"/>
    </w:p>
    <w:p w:rsidR="00744579" w:rsidRPr="001773BD" w:rsidRDefault="00744579" w:rsidP="007445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b/>
          <w:bCs/>
          <w:color w:val="2A384E"/>
          <w:sz w:val="28"/>
          <w:szCs w:val="28"/>
        </w:rPr>
        <w:t>Возраст малыша: 1,5 – 4 года</w:t>
      </w:r>
    </w:p>
    <w:p w:rsidR="00744579" w:rsidRPr="001773BD" w:rsidRDefault="00744579" w:rsidP="00744579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С помощью крышечек можно развивать не только мелкую моторику, но и логическое мышление.</w:t>
      </w:r>
    </w:p>
    <w:p w:rsidR="00744579" w:rsidRPr="001773BD" w:rsidRDefault="00744579" w:rsidP="00744579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Для детей помладше цвет крышек в этой игре не важен, важно правильно расположить их на картинке. А вот для малышей постарше можно еще и правильно подбирать цвета.</w:t>
      </w:r>
    </w:p>
    <w:p w:rsidR="00744579" w:rsidRPr="00744579" w:rsidRDefault="00744579" w:rsidP="0074457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A384E"/>
        </w:rPr>
      </w:pPr>
      <w:r>
        <w:rPr>
          <w:rFonts w:ascii="Arial" w:eastAsia="Times New Roman" w:hAnsi="Arial" w:cs="Arial"/>
          <w:noProof/>
          <w:color w:val="2A384E"/>
        </w:rPr>
        <w:drawing>
          <wp:inline distT="0" distB="0" distL="0" distR="0">
            <wp:extent cx="4935546" cy="3124200"/>
            <wp:effectExtent l="0" t="0" r="0" b="0"/>
            <wp:docPr id="4" name="Рисунок 4" descr="https://frutonyanya.ru/upload/school_articles/banner_1gam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rutonyanya.ru/upload/school_articles/banner_1game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427" cy="312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79" w:rsidRPr="00744579" w:rsidRDefault="00744579" w:rsidP="00744579">
      <w:pPr>
        <w:shd w:val="clear" w:color="auto" w:fill="FFFFFF"/>
        <w:spacing w:before="180" w:after="180" w:line="240" w:lineRule="auto"/>
        <w:rPr>
          <w:rFonts w:ascii="Arial" w:eastAsia="Times New Roman" w:hAnsi="Arial" w:cs="Arial"/>
          <w:color w:val="2A384E"/>
        </w:rPr>
      </w:pPr>
      <w:r w:rsidRPr="00744579">
        <w:rPr>
          <w:rFonts w:ascii="Arial" w:eastAsia="Times New Roman" w:hAnsi="Arial" w:cs="Arial"/>
          <w:i/>
          <w:iCs/>
          <w:color w:val="2A384E"/>
        </w:rPr>
        <w:t>Вам понадобятся специальные </w:t>
      </w:r>
      <w:hyperlink r:id="rId11" w:tgtFrame="_blank" w:history="1">
        <w:r w:rsidRPr="00744579">
          <w:rPr>
            <w:rFonts w:ascii="Arial" w:eastAsia="Times New Roman" w:hAnsi="Arial" w:cs="Arial"/>
            <w:i/>
            <w:iCs/>
            <w:color w:val="00625E"/>
            <w:u w:val="single"/>
          </w:rPr>
          <w:t>шаблоны</w:t>
        </w:r>
      </w:hyperlink>
      <w:r w:rsidRPr="00744579">
        <w:rPr>
          <w:rFonts w:ascii="Arial" w:eastAsia="Times New Roman" w:hAnsi="Arial" w:cs="Arial"/>
          <w:i/>
          <w:iCs/>
          <w:color w:val="2A384E"/>
        </w:rPr>
        <w:t>. Распечатайте их и разложите с малышом крышечки по отмеченным на рисунке местам так, чтобы они дополняли картинку.</w:t>
      </w:r>
    </w:p>
    <w:p w:rsidR="00744579" w:rsidRPr="001773BD" w:rsidRDefault="001773BD" w:rsidP="00744579">
      <w:pPr>
        <w:shd w:val="clear" w:color="auto" w:fill="FFFFFF"/>
        <w:spacing w:before="480" w:after="240" w:line="441" w:lineRule="atLeast"/>
        <w:outlineLvl w:val="2"/>
        <w:rPr>
          <w:rFonts w:ascii="Times New Roman" w:eastAsia="Times New Roman" w:hAnsi="Times New Roman" w:cs="Times New Roman"/>
          <w:color w:val="3BAD56"/>
          <w:sz w:val="28"/>
          <w:szCs w:val="28"/>
        </w:rPr>
      </w:pPr>
      <w:r>
        <w:rPr>
          <w:rFonts w:ascii="Times New Roman" w:eastAsia="Times New Roman" w:hAnsi="Times New Roman" w:cs="Times New Roman"/>
          <w:color w:val="3BAD56"/>
          <w:sz w:val="28"/>
          <w:szCs w:val="28"/>
        </w:rPr>
        <w:t>7</w:t>
      </w:r>
      <w:r w:rsidR="00744579" w:rsidRPr="001773BD">
        <w:rPr>
          <w:rFonts w:ascii="Times New Roman" w:eastAsia="Times New Roman" w:hAnsi="Times New Roman" w:cs="Times New Roman"/>
          <w:color w:val="3BAD56"/>
          <w:sz w:val="28"/>
          <w:szCs w:val="28"/>
        </w:rPr>
        <w:t xml:space="preserve">. Учим счет с помощью пирамидок из </w:t>
      </w:r>
      <w:proofErr w:type="spellStart"/>
      <w:r w:rsidR="00744579" w:rsidRPr="001773BD">
        <w:rPr>
          <w:rFonts w:ascii="Times New Roman" w:eastAsia="Times New Roman" w:hAnsi="Times New Roman" w:cs="Times New Roman"/>
          <w:color w:val="3BAD56"/>
          <w:sz w:val="28"/>
          <w:szCs w:val="28"/>
        </w:rPr>
        <w:t>фрутокрышек</w:t>
      </w:r>
      <w:proofErr w:type="spellEnd"/>
    </w:p>
    <w:p w:rsidR="00744579" w:rsidRPr="001773BD" w:rsidRDefault="00744579" w:rsidP="00744579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b/>
          <w:bCs/>
          <w:color w:val="2A384E"/>
          <w:sz w:val="28"/>
          <w:szCs w:val="28"/>
        </w:rPr>
        <w:lastRenderedPageBreak/>
        <w:t>Возраст малыша: от 2,5 – 3 лет</w:t>
      </w:r>
    </w:p>
    <w:p w:rsidR="00744579" w:rsidRPr="001773BD" w:rsidRDefault="00744579" w:rsidP="00744579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 xml:space="preserve">Соорудим пирамидку для изучения счета из пенопласта и пластиковых трубочек. В пенопластовую основу поставим несколько трубочек и попросим ребенка нанизывать </w:t>
      </w:r>
      <w:proofErr w:type="spellStart"/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фрутокрышки</w:t>
      </w:r>
      <w:proofErr w:type="spellEnd"/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 xml:space="preserve"> на них.</w:t>
      </w:r>
    </w:p>
    <w:p w:rsidR="00744579" w:rsidRPr="001773BD" w:rsidRDefault="00744579" w:rsidP="00744579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b/>
          <w:bCs/>
          <w:color w:val="2A384E"/>
          <w:sz w:val="28"/>
          <w:szCs w:val="28"/>
        </w:rPr>
        <w:t>Есть два варианта:</w:t>
      </w:r>
    </w:p>
    <w:p w:rsidR="00744579" w:rsidRPr="001773BD" w:rsidRDefault="00744579" w:rsidP="00744579">
      <w:pPr>
        <w:numPr>
          <w:ilvl w:val="0"/>
          <w:numId w:val="3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Рисуем на листике готовую пирамидку и предлагаем ребенку повторить последовательность цветных крышечек.</w:t>
      </w:r>
    </w:p>
    <w:p w:rsidR="001773BD" w:rsidRDefault="00744579" w:rsidP="001773BD">
      <w:pPr>
        <w:numPr>
          <w:ilvl w:val="0"/>
          <w:numId w:val="3"/>
        </w:numPr>
        <w:shd w:val="clear" w:color="auto" w:fill="FFFFFF"/>
        <w:spacing w:after="120" w:line="240" w:lineRule="auto"/>
        <w:ind w:left="0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 xml:space="preserve">Говорим малышу, </w:t>
      </w:r>
      <w:proofErr w:type="gramStart"/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крышку</w:t>
      </w:r>
      <w:proofErr w:type="gramEnd"/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 xml:space="preserve"> какого цвета на </w:t>
      </w:r>
      <w:proofErr w:type="gramStart"/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какую</w:t>
      </w:r>
      <w:proofErr w:type="gramEnd"/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 xml:space="preserve"> трубочку насаживать. Например: «Зеленую крышечку на крайнюю левую трубочку».</w:t>
      </w:r>
    </w:p>
    <w:p w:rsidR="003E7FAF" w:rsidRPr="003E7FAF" w:rsidRDefault="003E7FAF" w:rsidP="003E7FAF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3E7FAF">
        <w:rPr>
          <w:rFonts w:ascii="Times New Roman" w:eastAsia="Times New Roman" w:hAnsi="Times New Roman" w:cs="Times New Roman"/>
          <w:color w:val="2A384E"/>
          <w:sz w:val="28"/>
          <w:szCs w:val="28"/>
        </w:rPr>
        <w:t>Кроме развития мелкой моторики, эта игра развивает внимательность, память и логическое мышление, а так же учит ребенка различать право и лево.</w:t>
      </w:r>
    </w:p>
    <w:p w:rsidR="003E7FAF" w:rsidRDefault="003E7FAF" w:rsidP="003E7F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2A384E"/>
          <w:sz w:val="28"/>
          <w:szCs w:val="28"/>
        </w:rPr>
      </w:pPr>
    </w:p>
    <w:p w:rsidR="001773BD" w:rsidRPr="001773BD" w:rsidRDefault="001773BD" w:rsidP="003E7FA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color w:val="3BAD56"/>
          <w:sz w:val="28"/>
          <w:szCs w:val="28"/>
        </w:rPr>
        <w:t>8. Игры с Водой</w:t>
      </w:r>
    </w:p>
    <w:p w:rsidR="001773BD" w:rsidRPr="001773BD" w:rsidRDefault="001773BD" w:rsidP="001773BD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b/>
          <w:bCs/>
          <w:color w:val="2A384E"/>
          <w:sz w:val="28"/>
          <w:szCs w:val="28"/>
        </w:rPr>
        <w:t>Возраст малыша: 11 месяцев – 4 года</w:t>
      </w:r>
    </w:p>
    <w:p w:rsidR="001773BD" w:rsidRPr="001773BD" w:rsidRDefault="001773BD" w:rsidP="001773BD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 xml:space="preserve">Можно устроить игры во время купания. Совместите водные процедуры с </w:t>
      </w:r>
      <w:proofErr w:type="spellStart"/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сортером</w:t>
      </w:r>
      <w:proofErr w:type="spellEnd"/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, прикрепив на край ванны цветные сетки для игрушек или расставив по бортику цветные пластиковые баночки.</w:t>
      </w:r>
    </w:p>
    <w:p w:rsidR="001773BD" w:rsidRPr="001773BD" w:rsidRDefault="001773BD" w:rsidP="001773BD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 xml:space="preserve">А еще </w:t>
      </w:r>
      <w:proofErr w:type="spellStart"/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фрутокрышки</w:t>
      </w:r>
      <w:proofErr w:type="spellEnd"/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 xml:space="preserve"> не тонут, поэтому с ними так весело играть в воде.</w:t>
      </w:r>
    </w:p>
    <w:p w:rsidR="001773BD" w:rsidRPr="001773BD" w:rsidRDefault="001773BD" w:rsidP="001773BD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color w:val="2A384E"/>
          <w:sz w:val="28"/>
          <w:szCs w:val="28"/>
        </w:rPr>
      </w:pPr>
      <w:r w:rsidRPr="001773BD">
        <w:rPr>
          <w:rFonts w:ascii="Times New Roman" w:eastAsia="Times New Roman" w:hAnsi="Times New Roman" w:cs="Times New Roman"/>
          <w:color w:val="2A384E"/>
          <w:sz w:val="28"/>
          <w:szCs w:val="28"/>
        </w:rPr>
        <w:t>Если время купания еще не пришло, а поплескаться в водичке очень хочется, можно набрать воду в таз, высыпать туда крышки и попросить ребенка вылавливать их шу</w:t>
      </w:r>
      <w:r>
        <w:rPr>
          <w:rFonts w:ascii="Times New Roman" w:eastAsia="Times New Roman" w:hAnsi="Times New Roman" w:cs="Times New Roman"/>
          <w:color w:val="2A384E"/>
          <w:sz w:val="28"/>
          <w:szCs w:val="28"/>
        </w:rPr>
        <w:t>мовкой или ситечком</w:t>
      </w:r>
    </w:p>
    <w:p w:rsidR="00744579" w:rsidRPr="003E7FAF" w:rsidRDefault="003E7FAF" w:rsidP="00744579">
      <w:pPr>
        <w:shd w:val="clear" w:color="auto" w:fill="FFFFFF"/>
        <w:spacing w:before="180" w:after="180" w:line="240" w:lineRule="auto"/>
        <w:rPr>
          <w:rFonts w:ascii="Times New Roman" w:eastAsia="Times New Roman" w:hAnsi="Times New Roman" w:cs="Times New Roman"/>
          <w:b/>
          <w:i/>
          <w:color w:val="2A384E"/>
          <w:sz w:val="28"/>
          <w:szCs w:val="28"/>
        </w:rPr>
      </w:pPr>
      <w:r w:rsidRPr="003E7FAF">
        <w:rPr>
          <w:rFonts w:ascii="Times New Roman" w:eastAsia="Times New Roman" w:hAnsi="Times New Roman" w:cs="Times New Roman"/>
          <w:b/>
          <w:i/>
          <w:color w:val="2A384E"/>
          <w:sz w:val="28"/>
          <w:szCs w:val="28"/>
        </w:rPr>
        <w:t xml:space="preserve">Такие </w:t>
      </w:r>
      <w:r w:rsidR="00744579" w:rsidRPr="003E7FAF">
        <w:rPr>
          <w:rFonts w:ascii="Times New Roman" w:eastAsia="Times New Roman" w:hAnsi="Times New Roman" w:cs="Times New Roman"/>
          <w:b/>
          <w:bCs/>
          <w:i/>
          <w:color w:val="2A384E"/>
          <w:sz w:val="28"/>
          <w:szCs w:val="28"/>
        </w:rPr>
        <w:t xml:space="preserve"> игры с </w:t>
      </w:r>
      <w:proofErr w:type="spellStart"/>
      <w:r w:rsidR="00744579" w:rsidRPr="003E7FAF">
        <w:rPr>
          <w:rFonts w:ascii="Times New Roman" w:eastAsia="Times New Roman" w:hAnsi="Times New Roman" w:cs="Times New Roman"/>
          <w:b/>
          <w:bCs/>
          <w:i/>
          <w:color w:val="2A384E"/>
          <w:sz w:val="28"/>
          <w:szCs w:val="28"/>
        </w:rPr>
        <w:t>фрутокрышками</w:t>
      </w:r>
      <w:proofErr w:type="spellEnd"/>
      <w:r w:rsidR="00744579" w:rsidRPr="003E7FAF">
        <w:rPr>
          <w:rFonts w:ascii="Times New Roman" w:eastAsia="Times New Roman" w:hAnsi="Times New Roman" w:cs="Times New Roman"/>
          <w:b/>
          <w:bCs/>
          <w:i/>
          <w:color w:val="2A384E"/>
          <w:sz w:val="28"/>
          <w:szCs w:val="28"/>
        </w:rPr>
        <w:t>, принесут ваше</w:t>
      </w:r>
      <w:r w:rsidRPr="003E7FAF">
        <w:rPr>
          <w:rFonts w:ascii="Times New Roman" w:eastAsia="Times New Roman" w:hAnsi="Times New Roman" w:cs="Times New Roman"/>
          <w:b/>
          <w:bCs/>
          <w:i/>
          <w:color w:val="2A384E"/>
          <w:sz w:val="28"/>
          <w:szCs w:val="28"/>
        </w:rPr>
        <w:t>му</w:t>
      </w:r>
      <w:r w:rsidR="00744579" w:rsidRPr="003E7FAF">
        <w:rPr>
          <w:rFonts w:ascii="Times New Roman" w:eastAsia="Times New Roman" w:hAnsi="Times New Roman" w:cs="Times New Roman"/>
          <w:b/>
          <w:bCs/>
          <w:i/>
          <w:color w:val="2A384E"/>
          <w:sz w:val="28"/>
          <w:szCs w:val="28"/>
        </w:rPr>
        <w:t xml:space="preserve"> </w:t>
      </w:r>
      <w:r w:rsidRPr="003E7FAF">
        <w:rPr>
          <w:rFonts w:ascii="Times New Roman" w:eastAsia="Times New Roman" w:hAnsi="Times New Roman" w:cs="Times New Roman"/>
          <w:b/>
          <w:bCs/>
          <w:i/>
          <w:color w:val="2A384E"/>
          <w:sz w:val="28"/>
          <w:szCs w:val="28"/>
        </w:rPr>
        <w:t>малышу</w:t>
      </w:r>
      <w:r w:rsidR="00744579" w:rsidRPr="003E7FAF">
        <w:rPr>
          <w:rFonts w:ascii="Times New Roman" w:eastAsia="Times New Roman" w:hAnsi="Times New Roman" w:cs="Times New Roman"/>
          <w:b/>
          <w:bCs/>
          <w:i/>
          <w:color w:val="2A384E"/>
          <w:sz w:val="28"/>
          <w:szCs w:val="28"/>
        </w:rPr>
        <w:t xml:space="preserve"> много радостных и светлых моментов! Нет ничего важнее для развития малыша, чем увлекательная игра </w:t>
      </w:r>
      <w:proofErr w:type="gramStart"/>
      <w:r w:rsidR="00744579" w:rsidRPr="003E7FAF">
        <w:rPr>
          <w:rFonts w:ascii="Times New Roman" w:eastAsia="Times New Roman" w:hAnsi="Times New Roman" w:cs="Times New Roman"/>
          <w:b/>
          <w:bCs/>
          <w:i/>
          <w:color w:val="2A384E"/>
          <w:sz w:val="28"/>
          <w:szCs w:val="28"/>
        </w:rPr>
        <w:t>со</w:t>
      </w:r>
      <w:proofErr w:type="gramEnd"/>
      <w:r w:rsidR="00744579" w:rsidRPr="003E7FAF">
        <w:rPr>
          <w:rFonts w:ascii="Times New Roman" w:eastAsia="Times New Roman" w:hAnsi="Times New Roman" w:cs="Times New Roman"/>
          <w:b/>
          <w:bCs/>
          <w:i/>
          <w:color w:val="2A384E"/>
          <w:sz w:val="28"/>
          <w:szCs w:val="28"/>
        </w:rPr>
        <w:t xml:space="preserve"> взрослым, которая доставляет удовольствие им обоим!</w:t>
      </w:r>
    </w:p>
    <w:p w:rsidR="00BF7EF9" w:rsidRDefault="00685EF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59.6pt;margin-top:263.3pt;width:194.4pt;height:24pt;z-index:251662336" stroked="f">
            <v:textbox>
              <w:txbxContent>
                <w:p w:rsidR="00685EFA" w:rsidRPr="00685EFA" w:rsidRDefault="00685EFA">
                  <w:pPr>
                    <w:rPr>
                      <w:i/>
                    </w:rPr>
                  </w:pPr>
                  <w:r w:rsidRPr="00685EFA">
                    <w:rPr>
                      <w:i/>
                    </w:rPr>
                    <w:t xml:space="preserve">Варианты изделий из </w:t>
                  </w:r>
                  <w:proofErr w:type="spellStart"/>
                  <w:r w:rsidRPr="00685EFA">
                    <w:rPr>
                      <w:i/>
                    </w:rPr>
                    <w:t>фрутокрышек</w:t>
                  </w:r>
                  <w:proofErr w:type="spellEnd"/>
                </w:p>
              </w:txbxContent>
            </v:textbox>
          </v:shape>
        </w:pict>
      </w:r>
      <w:r w:rsidR="003E7FAF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4497705</wp:posOffset>
            </wp:positionH>
            <wp:positionV relativeFrom="margin">
              <wp:posOffset>8029575</wp:posOffset>
            </wp:positionV>
            <wp:extent cx="2145030" cy="2049780"/>
            <wp:effectExtent l="19050" t="0" r="7620" b="0"/>
            <wp:wrapSquare wrapText="bothSides"/>
            <wp:docPr id="6" name="Рисунок 5" descr="1660874148_4-klubmama-ru-p-podelki-iz-krishek-detskogo-pitaniya-fruto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0874148_4-klubmama-ru-p-podelki-iz-krishek-detskogo-pitaniya-fruto-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204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E7FAF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2143125</wp:posOffset>
            </wp:positionH>
            <wp:positionV relativeFrom="margin">
              <wp:posOffset>7298055</wp:posOffset>
            </wp:positionV>
            <wp:extent cx="2137410" cy="1988820"/>
            <wp:effectExtent l="19050" t="0" r="0" b="0"/>
            <wp:wrapSquare wrapText="bothSides"/>
            <wp:docPr id="8" name="Рисунок 7" descr="5edb1646d879115dbc4e5d9684834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db1646d879115dbc4e5d968483496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1988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E7FAF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78105</wp:posOffset>
            </wp:positionH>
            <wp:positionV relativeFrom="margin">
              <wp:posOffset>6452235</wp:posOffset>
            </wp:positionV>
            <wp:extent cx="1908810" cy="1912620"/>
            <wp:effectExtent l="19050" t="0" r="0" b="0"/>
            <wp:wrapSquare wrapText="bothSides"/>
            <wp:docPr id="7" name="Рисунок 6" descr="5d56d694cf2045aa9855ed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d56d694cf2045aa9855ed3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1912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BF7EF9" w:rsidSect="001773B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F74CB"/>
    <w:multiLevelType w:val="multilevel"/>
    <w:tmpl w:val="BD1EB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EA4797"/>
    <w:multiLevelType w:val="multilevel"/>
    <w:tmpl w:val="D14CF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24243D6"/>
    <w:multiLevelType w:val="multilevel"/>
    <w:tmpl w:val="4CB08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4579"/>
    <w:rsid w:val="000C39BA"/>
    <w:rsid w:val="001773BD"/>
    <w:rsid w:val="003E7FAF"/>
    <w:rsid w:val="00685EFA"/>
    <w:rsid w:val="00744579"/>
    <w:rsid w:val="00861268"/>
    <w:rsid w:val="00BF7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9BA"/>
  </w:style>
  <w:style w:type="paragraph" w:styleId="2">
    <w:name w:val="heading 2"/>
    <w:basedOn w:val="a"/>
    <w:link w:val="20"/>
    <w:uiPriority w:val="9"/>
    <w:qFormat/>
    <w:rsid w:val="0074457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4457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44579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744579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3">
    <w:name w:val="Hyperlink"/>
    <w:basedOn w:val="a0"/>
    <w:uiPriority w:val="99"/>
    <w:semiHidden/>
    <w:unhideWhenUsed/>
    <w:rsid w:val="00744579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4457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44579"/>
    <w:rPr>
      <w:rFonts w:ascii="Arial" w:eastAsia="Times New Roman" w:hAnsi="Arial" w:cs="Arial"/>
      <w:vanish/>
      <w:sz w:val="16"/>
      <w:szCs w:val="16"/>
    </w:rPr>
  </w:style>
  <w:style w:type="paragraph" w:customStyle="1" w:styleId="likesquantity">
    <w:name w:val="likes__quantity"/>
    <w:basedOn w:val="a"/>
    <w:rsid w:val="00744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4457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744579"/>
    <w:rPr>
      <w:rFonts w:ascii="Arial" w:eastAsia="Times New Roman" w:hAnsi="Arial" w:cs="Arial"/>
      <w:vanish/>
      <w:sz w:val="16"/>
      <w:szCs w:val="16"/>
    </w:rPr>
  </w:style>
  <w:style w:type="paragraph" w:styleId="a4">
    <w:name w:val="Normal (Web)"/>
    <w:basedOn w:val="a"/>
    <w:uiPriority w:val="99"/>
    <w:semiHidden/>
    <w:unhideWhenUsed/>
    <w:rsid w:val="007445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44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4579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E7FA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247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6611">
          <w:marLeft w:val="0"/>
          <w:marRight w:val="0"/>
          <w:marTop w:val="0"/>
          <w:marBottom w:val="4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6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44123">
              <w:marLeft w:val="0"/>
              <w:marRight w:val="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4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774059">
                      <w:marLeft w:val="0"/>
                      <w:marRight w:val="0"/>
                      <w:marTop w:val="0"/>
                      <w:marBottom w:val="28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694415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655423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236912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6120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726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70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870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195563">
                              <w:marLeft w:val="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11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83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602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4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0569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161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48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40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807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317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266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frutonyanya.ru/upload/school_articles/heroes.pdf" TargetMode="External"/><Relationship Id="rId5" Type="http://schemas.openxmlformats.org/officeDocument/2006/relationships/hyperlink" Target="https://frutonyanya.ru/school/articles/razvitie/melkaya-motorika-igry-dlya-samykh-krokhotnykh-ruchek/?sphrase_id=1599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901</Words>
  <Characters>5141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cp:lastPrinted>2022-09-02T08:02:00Z</cp:lastPrinted>
  <dcterms:created xsi:type="dcterms:W3CDTF">2022-08-25T20:37:00Z</dcterms:created>
  <dcterms:modified xsi:type="dcterms:W3CDTF">2022-09-02T08:04:00Z</dcterms:modified>
</cp:coreProperties>
</file>